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供应商联系人换人后，怎样交接账号、未交采购和未结款项｜云上订货系统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销售代表离职，采购把电话改成新号码，看似交接已经完成。几天后仓库发现原采购只到一半，新人说没有收到变更通知；财务准备付款时，旧代表又从个人微信发来一张新的收款账户。这里真正的风险不是少填一个联系人字段，而是企业把“供应商是谁、谁有权代表它、哪些原单仍未结”混成了一件事。稳妥的交接应先确认合作主体是否变更，再围绕原供应商档案把账号权限、欠到采购、退供、票款和异常责任逐项移交，最后用真实业务验证新人能接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先确定换的是经办人，还是签约与收付款主体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收到“以后由张经理负责”的消息，先从原合同、供应商正式通知和已存档的企业资料核对名称、统一业务身份、签约主体、开票资料和收款账户。仅人员变更时，原供应商档案和历史采购、入库、退货、付款往来应保留；新联系人接管通知与处理，不把旧采购单复制到一个“新供应商”名下。若收款主体、合同主体或发票抬头也变了，不能因为对方说“还是我们公司”就直接覆盖原档案，需由采购、财务和负责合同的人确认旧债权债务如何结清、新合作何时生效，再建立或调整对应关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样，联系人可以提出换收款账户，但不能由单条聊天消息决定付款目标。财务应使用企业既定的复核方式，联系已验证渠道确认账户变更与生效日期，保留对方正式材料和内部审批。交接清单上的每笔应付仍对应原采购及验收事实，不因换人自动改成“已经对账”。供应商名称相同也不保证法律主体相同；主体不同更不能把原余额简单搬到新人管理的档案里。先分清这条边界，后面的账号和订单才不会越接越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联系人更换与供应商主体变更判断图" title="联系人更换与供应商主体变更判断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人员主体变更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图1：仅经办人更换，保留原主体与历史单据；签约、开票或收款主体变化，须先复核旧账和新合作关系。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用原业务单据列未完事项，不只交一张联系人名单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和财务从原供应商档案拉出未审核采购、已发未到、已到未验、采购退货、对账争议、应付未付、预付款、待收发票和售后索赔。每行至少写明原单号、SKU与规格、数量或金额、当前状态、下一动作、负责岗位和截止日。比如采购20公斤先到14公斤，剩余6公斤应由新人确认继续送、改期或取消；不能把“采购单20公斤”写成“还欠20公斤”。如果有另一次6公斤到货但质量待验，欠到数量和可结算数量仍不同，财务不能仅凭仓库签收就付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交接时把三种数字分开：供应商承诺发出的、仓库实际合格接收的、财务已经核对可付的。采购退货要看原入库单与实退数量，预付款要看对应哪一张采购，发票要对照履约与付款约定。新人接手后若只拿到一个总余额，发现差额便只能向旧代表追问；若每个差异都能回到原单，人员变化不会中断核算。对重要客户项目涉及的特定供货，销售也需要知道哪批原料或商品可能改期，不能等仓库缺货才得知换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供应商交接未完事项逐单清单" title="供应商交接未完事项逐单清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未完事项交接账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图2：采购数量、未到货、退供、待付款和待票各归原业务记录；每项都有接手人和截止日。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联系人更新与账号权限交接要分开做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供应商资料可维护联系人等合作信息。PC管理端先核原档案及字段，再更新实际联系人和通知方式；若企业用手机管理端处理现场资料，手机端也能查看或编辑供应商基本信息。但资料里的“联系人”不等于某个登录账号拥有采购、结算或资料修改权限，账号交接须另按实际开通方式、角色和权限检查。旧人员离岗后应及时停用或收回其访问，不能把原账号密码直接发给新人共用，否则操作日志无法区分是谁确认了交期或更改了收款信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账号只开处理其职责所需的范围：确认采购、反馈发货、查看自身对账或提交所需资料，各项能力以当前租户实际配置为准。采购同事先向新联系人发一条待确认采购，让其登录后回签数量和交期；财务再核新人是否能看到应由他处理的往来事项，同时确认看不到不该处理的其他资料。停用旧账号前须确认重要历史操作仍可查，旧经办人和时间不应被批量改写为新人的名字。这样后续发生争议，才能分清谁在什么时间接受了哪一笔变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900302"/>
            <wp:docPr id="3" name="Picture 3" descr="PC供应商资料关键字段" title="PC供应商资料关键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供应商资料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00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图3：PC管理端供应商资料包含合作基本信息与联系人字段；此画面不能证明登录权限已经交接。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69654" cy="5120640"/>
            <wp:docPr id="4" name="Picture 4" descr="手机管理端供应商资料入口" title="手机管理端供应商资料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管理端供应商资料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69654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图4：手机管理端也可查看或维护供应商基本资料；账号权限仍须单独核对。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新旧人员的确认要落在业务结果上，不停在“收到”二字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交接会由企业采购主责人组织，原联系人、新联系人及供应商授权负责人按实际情况确认未完清单。原代表能参加最好；若已离职，不能因找不到他就让业务停住，应由供应商以可核验的正式渠道确认哪些订单、退货和账款由新人承接。对每张高风险原单写明目前双方认可的数量与日期，争议部分标记“待复核”，不要为了交接表好看而先填“已完成”。如果对方只确认有采购但不认可退货数量，退货差异仍留在原单，采购和财务暂停对差异部分的最终结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按时间安排两次核对：交接当日确认存量全貌和新联系人可达；首轮供货或结算后验证其是否真的能履约。新联系人若说“以后都发我”，采购应抽查订单通知是否成功送达，对方能否在约定时间回签；仓库收货后核实际数量是否与回签一致；财务在付款前再核发票、验收与收款账户。三处都经实际业务验证，才可结束旧联系方式的日常协作。对无法及时验证的新收款账户，应按企业付款控制规则处理，不以“换人急需打款”为理由绕过复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5" name="Picture 5" descr="供应商人员交接责任时序图" title="供应商人员交接责任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旧联系人交接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图5：从正式通知、原单清点、账号切换到首轮采购和财务复核，交接以实际业务完成为终点。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首轮业务重点测试“旧单能继续，新单不会误发”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选一张尚有6公斤未到的原采购作为测试。采购先核原数量、首批实收与剩余待交，要求新人从正式渠道确认新的发货日期；仓库按原采购接收后续货，不另建一张没有来源的采购单；如供方取消欠到，新人须给出回签依据，采购再调整原单处理。与此同时，新下的采购只能通知有权处理的新人，旧账号不能再修改交期。测试不应只用一张没有金额和交期的空白单，那样检不出未到采购、权限和通知的交叉风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再用一笔未结往来验证：原应付多少、已付多少、退货或折让多少、还应付多少，是否能从原单查回。若新联系人给出的余额与本方不同，先定位到具体采购、入库或付款记录，不用“双方差不多”直接冲掉差额。完成交接后连续观察几轮订单确认与付款复核，记录通知未达、交期变更未同步、重复开票或账户变更争议次数。同一类问题反复出现，说明不是新人不熟悉，而是供应商档案、权限或岗位交接规则还没有建立稳定的口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什么时候能判交接完成，什么时候必须暂停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完成标准是旧供应商主体、历史采购及资金记录仍可追溯；新人能用自己的身份接到并确认采购；未交数量、退供、票款和争议都有逐单的处理人、日期与结果；旧人员不能继续执行需要收回的操作。若合同主体或收款主体未核实、关键旧单双方数量不一致、账户变更只有个人微信消息，先暂停对应的新承诺或付款动作，同时保留正常库存与已确认客户订单的履约安排。不能为了“交接成功”把已欠货、未对账和未验收的事项改成已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还应把这次交接沉淀为可复用的顺序：先判断主体，再列原单，然后改联系人和账号，最后以一笔采购及一笔财务往来实测。系统提供资料、订单、库存和往来记录的连续线索，人员授权、账户真实性及合作责任需要供应商和企业负责人确认。做到了这点，即使下一次供应商又换人，企业也不必再从聊天记录里重建业务事实，更不会让历史欠货和款项随着某个人离职一起“消失”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SC-000503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供应商联系人换人后，怎样交接账号、未交采购和未结款项｜云上订货系统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